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1DAE" w14:textId="3DA38F11" w:rsidR="00250887" w:rsidRPr="00250887" w:rsidRDefault="00250887" w:rsidP="00250887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250887">
        <w:rPr>
          <w:rFonts w:asciiTheme="minorHAnsi" w:hAnsiTheme="minorHAnsi" w:cstheme="minorHAnsi"/>
          <w:sz w:val="24"/>
          <w:szCs w:val="24"/>
        </w:rPr>
        <w:t>Spett.le Centro Sperimentale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5AD7CF1" w14:textId="07058713" w:rsidR="00250887" w:rsidRPr="00250887" w:rsidRDefault="00250887" w:rsidP="002508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50887">
        <w:rPr>
          <w:rFonts w:asciiTheme="minorHAnsi" w:hAnsiTheme="minorHAnsi" w:cstheme="minorHAnsi"/>
          <w:sz w:val="24"/>
          <w:szCs w:val="24"/>
        </w:rPr>
        <w:t xml:space="preserve">In relazione alla richiesta di sottoporre il CRA a procedure tese ad escludere contagio da coronavirus (SARS-CoV-2) prima di accedere ai locali del centro clinico per effettuare visita di monitoraggio, quale CRO associata ad AICRO (Associazione Italiana </w:t>
      </w:r>
      <w:proofErr w:type="spellStart"/>
      <w:r w:rsidRPr="00250887">
        <w:rPr>
          <w:rFonts w:asciiTheme="minorHAnsi" w:hAnsiTheme="minorHAnsi" w:cstheme="minorHAnsi"/>
          <w:sz w:val="24"/>
          <w:szCs w:val="24"/>
        </w:rPr>
        <w:t>Contract</w:t>
      </w:r>
      <w:proofErr w:type="spellEnd"/>
      <w:r w:rsidRPr="00250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887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250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0887">
        <w:rPr>
          <w:rFonts w:asciiTheme="minorHAnsi" w:hAnsiTheme="minorHAnsi" w:cstheme="minorHAnsi"/>
          <w:sz w:val="24"/>
          <w:szCs w:val="24"/>
        </w:rPr>
        <w:t>Organisation</w:t>
      </w:r>
      <w:proofErr w:type="spellEnd"/>
      <w:r w:rsidRPr="00250887">
        <w:rPr>
          <w:rFonts w:asciiTheme="minorHAnsi" w:hAnsiTheme="minorHAnsi" w:cstheme="minorHAnsi"/>
          <w:sz w:val="24"/>
          <w:szCs w:val="24"/>
        </w:rPr>
        <w:t xml:space="preserve">) segnaliamo la posizione ufficiale di AICRO consultabile </w:t>
      </w:r>
      <w:hyperlink r:id="rId4" w:history="1">
        <w:r w:rsidRPr="009D11E8">
          <w:rPr>
            <w:rStyle w:val="Collegamentoipertestuale"/>
            <w:rFonts w:asciiTheme="minorHAnsi" w:hAnsiTheme="minorHAnsi" w:cstheme="minorHAnsi"/>
            <w:sz w:val="24"/>
            <w:szCs w:val="24"/>
          </w:rPr>
          <w:t>qui</w:t>
        </w:r>
      </w:hyperlink>
      <w:r w:rsidRPr="00250887">
        <w:rPr>
          <w:rFonts w:asciiTheme="minorHAnsi" w:hAnsiTheme="minorHAnsi" w:cstheme="minorHAnsi"/>
          <w:sz w:val="24"/>
          <w:szCs w:val="24"/>
        </w:rPr>
        <w:t xml:space="preserve"> e desideriamo far presente che la scrivente:</w:t>
      </w:r>
    </w:p>
    <w:p w14:paraId="4B9F167F" w14:textId="77777777" w:rsidR="00250887" w:rsidRPr="00250887" w:rsidRDefault="00250887" w:rsidP="002508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50887">
        <w:rPr>
          <w:rFonts w:asciiTheme="minorHAnsi" w:hAnsiTheme="minorHAnsi" w:cstheme="minorHAnsi"/>
          <w:sz w:val="24"/>
          <w:szCs w:val="24"/>
        </w:rPr>
        <w:t>- adempie in quanto datore di lavoro agli obblighi di legge vigenti in materia di contrasto e contenimento della diffusione di CoViD-19 negli ambienti di lavoro e adotta protocolli specifici e formali a questo scopo;</w:t>
      </w:r>
    </w:p>
    <w:p w14:paraId="312EE406" w14:textId="77777777" w:rsidR="00250887" w:rsidRPr="00250887" w:rsidRDefault="00250887" w:rsidP="002508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50887">
        <w:rPr>
          <w:rFonts w:asciiTheme="minorHAnsi" w:hAnsiTheme="minorHAnsi" w:cstheme="minorHAnsi"/>
          <w:sz w:val="24"/>
          <w:szCs w:val="24"/>
        </w:rPr>
        <w:t>- è tenuta a monitorare lo stato di salute dei propri dipendenti e in caso di sospetto rischio di contagio a mettere in atto tutte le procedure atte a limitare anche la potenziale diffusione del contagio;</w:t>
      </w:r>
    </w:p>
    <w:p w14:paraId="6EEE8482" w14:textId="77777777" w:rsidR="00250887" w:rsidRPr="00250887" w:rsidRDefault="00250887" w:rsidP="002508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50887">
        <w:rPr>
          <w:rFonts w:asciiTheme="minorHAnsi" w:hAnsiTheme="minorHAnsi" w:cstheme="minorHAnsi"/>
          <w:sz w:val="24"/>
          <w:szCs w:val="24"/>
        </w:rPr>
        <w:t>- è tenuta a fornire ai propri dipendenti adeguati e sufficienti Dispositivi di Protezione Individuale a tutela della salute e mirati a impedire il contagio anche durante le trasferte.</w:t>
      </w:r>
    </w:p>
    <w:p w14:paraId="4F5E5042" w14:textId="77777777" w:rsidR="00250887" w:rsidRPr="00250887" w:rsidRDefault="00250887" w:rsidP="002508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50887">
        <w:rPr>
          <w:rFonts w:asciiTheme="minorHAnsi" w:hAnsiTheme="minorHAnsi" w:cstheme="minorHAnsi"/>
          <w:sz w:val="24"/>
          <w:szCs w:val="24"/>
        </w:rPr>
        <w:t>Conseguentemente non riteniamo che i CRA debbano sottoporsi a questi test “a richiesta” e magari frequentemente, in centri diversi e con metodiche diverse, sulle quali esiste comunque incertezza sull'attendibilità e non vi è evidenza di come verrebbero trattati i risultati e i dati sensibili dei CRA. </w:t>
      </w:r>
    </w:p>
    <w:p w14:paraId="7039D681" w14:textId="46B4599D" w:rsidR="00250887" w:rsidRPr="00250887" w:rsidRDefault="00250887" w:rsidP="002508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250887">
        <w:rPr>
          <w:rFonts w:asciiTheme="minorHAnsi" w:hAnsiTheme="minorHAnsi" w:cstheme="minorHAnsi"/>
          <w:sz w:val="24"/>
          <w:szCs w:val="24"/>
        </w:rPr>
        <w:t>Ricordando che la necessità di visitare periodicamente i centri è un requisito normativo (sancito da GCP-ICH D.M. 15/7/97), oltre che un modo per garantire la qualità delle sperimentazioni e la sicurezza dei pazienti, nell'interesse del Centro Sperimentale stesso, riteniamo sufficienti le precauzioni già messe in atto dalla scrivente CRO associata ad AICRO, e vi invitiamo a consentire l'accesso dei nostri CRA.</w:t>
      </w:r>
    </w:p>
    <w:p w14:paraId="2417C4EA" w14:textId="77777777" w:rsidR="00DD5BBF" w:rsidRDefault="00DD5BBF"/>
    <w:sectPr w:rsidR="00DD5BB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7"/>
    <w:rsid w:val="00250887"/>
    <w:rsid w:val="0061101E"/>
    <w:rsid w:val="009258A4"/>
    <w:rsid w:val="009D11E8"/>
    <w:rsid w:val="00DD5BBF"/>
    <w:rsid w:val="00E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4771"/>
  <w15:chartTrackingRefBased/>
  <w15:docId w15:val="{CCC1A232-1CFF-434D-8B15-0C8AFB8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887"/>
    <w:pPr>
      <w:spacing w:after="0" w:line="240" w:lineRule="auto"/>
    </w:pPr>
    <w:rPr>
      <w:rFonts w:ascii="Calibri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10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cro.it/news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AICRO</dc:creator>
  <cp:keywords/>
  <dc:description/>
  <cp:lastModifiedBy>AICRO</cp:lastModifiedBy>
  <cp:revision>2</cp:revision>
  <dcterms:created xsi:type="dcterms:W3CDTF">2020-06-12T07:23:00Z</dcterms:created>
  <dcterms:modified xsi:type="dcterms:W3CDTF">2020-06-12T07:23:00Z</dcterms:modified>
</cp:coreProperties>
</file>